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Imiona dla dziewczynek.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Czekacie na swoją upragnioną córeczkę? Szukacie idealnego imienia dla niej? Sprawdźcie ranking &lt;strong&gt;imion dla dziewczynek&lt;/strong&gt;, w którym sprawdzicie, które z nich cieszą się największą popularnością. Dzięki takim statystykom ten wybór będzie łatwiejszy! Czym się kierować przy doborze imion?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imiona dla dziewczynek są popularne w 2021?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bardzo popularne stały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imiona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takie jak Zuzanna, Julia, Maja, Zosia, czy Hania. Często tez można spotkać takie imiona jak Maja, Lena - 5446, Alicja, czy Oliwia i Laura. Maria jest na 10 miejscu w rankingu najpopularniejszych imion w 2019 roku. Czy ten trend pozostanie?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Imiona dla dziewczynek - popularne lub mniej znane?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Imiona dla dziewczynek</w:t>
      </w:r>
      <w:r>
        <w:rPr>
          <w:rFonts w:ascii="calibri" w:hAnsi="calibri" w:eastAsia="calibri" w:cs="calibri"/>
          <w:sz w:val="24"/>
          <w:szCs w:val="24"/>
        </w:rPr>
        <w:t xml:space="preserve"> bardzo popularne, które często są używane, mogą oznaczać problemy w życiu dziecka. Kilka tych samych imion w klasie może być problematyczne. Warto się zastanowić, czy pozostawić "modę na imiona" i wybrać coś oryginalniejszego. Jednak warto pamiętać o umiarze. Bardzo oryginalne imię dla dziecka, może sprawić, że będzie się czuć nieswojo wśród rówieśników.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Znaczenia imion przy doborze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przeczytać co oznaczają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imiona dla dziewczynek</w:t>
      </w:r>
      <w:r>
        <w:rPr>
          <w:rFonts w:ascii="calibri" w:hAnsi="calibri" w:eastAsia="calibri" w:cs="calibri"/>
          <w:sz w:val="24"/>
          <w:szCs w:val="24"/>
        </w:rPr>
        <w:t xml:space="preserve"> i jakie niosą przesłanie i tym się zasugerować. Warto brać to z przymrużeniem oka, jednak może być pomocne przy dużych dylematach i sporach!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imiona-dla-dziewczyn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2025-10-29T16:09:41+01:00</dcterms:created>
  <dcterms:modified xsi:type="dcterms:W3CDTF">2025-10-29T16:09:41+01:00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