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Klasyka literatury dziecięcej wciąż aktualna - Maria Kownacka i jej twórczość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Jedna z najsłynniejszych polskich autorek literatury przeznaczonej dla najmłodszych czytelników, Maria Kownacka, to pisarka i tłumaczka, której twórczość jest wciąż aktualna i podbija serca maluchów. Co warto o niej wiedzieć?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Kilka słów na temat autorki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Urodzona w roku 1894 w Słupie </w:t>
      </w:r>
      <w:r>
        <w:rPr>
          <w:rFonts w:ascii="calibri" w:hAnsi="calibri" w:eastAsia="calibri" w:cs="calibri"/>
          <w:sz w:val="24"/>
          <w:szCs w:val="24"/>
          <w:b/>
        </w:rPr>
        <w:t xml:space="preserve">Maria Kownacka</w:t>
      </w:r>
      <w:r>
        <w:rPr>
          <w:rFonts w:ascii="calibri" w:hAnsi="calibri" w:eastAsia="calibri" w:cs="calibri"/>
          <w:sz w:val="24"/>
          <w:szCs w:val="24"/>
        </w:rPr>
        <w:t xml:space="preserve"> była jedną z najbardziej cenionych pisarek, autorką sztuk scenicznych i słuchowisk w radio dla dzieci. Pracowała także jako tłumaczka z języka rosyjskiego. Spod jej pióra wyszły klasyki literatury dziecięcej, takie jak "Plastusiowy pamiętnik", a także czasopisma "Dziennik Dziecięcy oraz "Płomyk". Pozostawiła po sobie wspaniałą spuściznę dzieł dla najmłodszych czytelników.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Maria Kownacka</w:t>
        </w:r>
      </w:hyperlink>
      <w:r>
        <w:rPr>
          <w:rFonts w:ascii="calibri" w:hAnsi="calibri" w:eastAsia="calibri" w:cs="calibri"/>
          <w:sz w:val="24"/>
          <w:szCs w:val="24"/>
        </w:rPr>
        <w:t xml:space="preserve"> zmarła w 1982 roku w Warszawie, jej twórczość jest dziś jednak nie mniej uwielbiana przez dzieci, co przed laty.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70px; height:8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Maria Kownacka - książki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najchętniej czytanych i najbardziej znanych dzieł, które za życia napisała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Maria Kownacka</w:t>
      </w:r>
      <w:r>
        <w:rPr>
          <w:rFonts w:ascii="calibri" w:hAnsi="calibri" w:eastAsia="calibri" w:cs="calibri"/>
          <w:sz w:val="24"/>
          <w:szCs w:val="24"/>
        </w:rPr>
        <w:t xml:space="preserve"> należy wymienić przede wszystkim kultowego Plastusia i serię książek z nim związanych. Napisała także "Kukuryku na ręczniku", “Bajowe bajeczki i świerszczykowe skrzypeczki, czyli o straszliwym smoku i dzielnym szewczyku, prześlicznej królewnie i królu Gwoździku”, a także pracowała jako główny dramaturg w teatrze "Baj".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oblink.com/autor/maria-kownacka-5043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2026-05-24T05:46:40+02:00</dcterms:created>
  <dcterms:modified xsi:type="dcterms:W3CDTF">2026-05-24T05:46:40+02:00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