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Memorable — producent pamiętników "Twoja historia, Kochanie"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firmie &lt;strong&gt;Memorable&lt;/strong&gt;, która jest producentem cudownych pamiętników, możesz zachować cudowne momenty z życia Twojego maluszka!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Memorable — producent niezwykłych pamiętników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chciałby zatrzymać najlepsze chwile? Dzięki firmie </w:t>
      </w:r>
      <w:r>
        <w:rPr>
          <w:rFonts w:ascii="calibri" w:hAnsi="calibri" w:eastAsia="calibri" w:cs="calibri"/>
          <w:sz w:val="24"/>
          <w:szCs w:val="24"/>
          <w:b/>
        </w:rPr>
        <w:t xml:space="preserve">Memorable, producentowi</w:t>
      </w:r>
      <w:r>
        <w:rPr>
          <w:rFonts w:ascii="calibri" w:hAnsi="calibri" w:eastAsia="calibri" w:cs="calibri"/>
          <w:sz w:val="24"/>
          <w:szCs w:val="24"/>
        </w:rPr>
        <w:t xml:space="preserve"> cudownych pamiętników, możesz zachować cudowne momenty z życia Twojego maluszka!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Memorable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Memorable składa się zaledwie z 2 osób, takich samych rodziców jak wiele z nas. Zrodziła się z potrzeby serca: przecież każdy rodzic chciałby zachować najpiękniejsze i najciekawsze momenty z życia swojego dziecka. Nie tylko we własnej pamięci, ale również w jakiejś formie, która umożliwia udokumentowanie tych chwil i ich odtworzenie, kiedy maluszek przestanie być mały. Głównym produktem marki są pamiętniki historii maluszka, które nie mogą nie zachwycić swoją koncepcją i wykonaniem.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Pamiętniki „Twoja historia, kochanie”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udokumentować niezapomniane chwile z życia maluszka dzięki produkcji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Memorable.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przesłodkich pamiętników wymyślił, jak zachować te niezapomniane chwile.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„Twoja historia, kochanie” mają postać segregatora z miejscem do zapisków i na zdjęcia, który w miarę potrzeby można uzupełnić o nowe karty. Przemyślane treści przedstawione w równie minimalistycznej co estetycznej formie, zachwycają wykonaniem i funkcjonalnością. Pamiętnik jest opatrzony oprawą płócienną, dostępną w różnych pastelowych kolorach, ze złoconym napisem.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przez parę lat pamiętniki marki Memorable zdążyły zdobyć uznanie rodziców, rodzeństwa i dziadków. Jesteśmy pewni, że w przyszłości pociechy, które zostały lub dopiero zostaną głównymi bohaterami historii zamkniętej w nietuzinkowej formie albumu „Twoja historia, kochanie”, też je docenią.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memor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2026-05-24T03:49:29+02:00</dcterms:created>
  <dcterms:modified xsi:type="dcterms:W3CDTF">2026-05-24T03:49:29+02:00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